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8CB2F">
      <w:pPr>
        <w:jc w:val="left"/>
        <w:rPr>
          <w:rFonts w:ascii="仿宋" w:hAnsi="仿宋" w:eastAsia="仿宋"/>
          <w:sz w:val="30"/>
          <w:szCs w:val="30"/>
        </w:rPr>
      </w:pPr>
      <w:bookmarkStart w:id="2" w:name="_GoBack"/>
      <w:bookmarkStart w:id="0" w:name="_Hlk201151632"/>
      <w:bookmarkStart w:id="1" w:name="_Hlk201926629"/>
      <w:r>
        <w:rPr>
          <w:rFonts w:hint="eastAsia" w:ascii="仿宋" w:hAnsi="仿宋" w:eastAsia="仿宋"/>
          <w:sz w:val="30"/>
          <w:szCs w:val="30"/>
        </w:rPr>
        <w:t>附件</w:t>
      </w:r>
      <w:r>
        <w:rPr>
          <w:rFonts w:ascii="仿宋" w:hAnsi="仿宋" w:eastAsia="仿宋"/>
          <w:sz w:val="30"/>
          <w:szCs w:val="30"/>
        </w:rPr>
        <w:t>3</w:t>
      </w:r>
      <w:r>
        <w:rPr>
          <w:rFonts w:hint="eastAsia" w:ascii="仿宋" w:hAnsi="仿宋" w:eastAsia="仿宋"/>
          <w:sz w:val="30"/>
          <w:szCs w:val="30"/>
        </w:rPr>
        <w:t>：供应商基本信息表</w:t>
      </w:r>
    </w:p>
    <w:bookmarkEnd w:id="2"/>
    <w:p w14:paraId="7C9A5EC9">
      <w:pPr>
        <w:spacing w:before="167" w:line="224" w:lineRule="auto"/>
        <w:jc w:val="center"/>
        <w:rPr>
          <w:rFonts w:ascii="宋体" w:hAnsi="宋体" w:eastAsia="宋体" w:cs="宋体"/>
          <w:sz w:val="31"/>
          <w:szCs w:val="31"/>
        </w:rPr>
      </w:pP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供应商</w:t>
      </w:r>
      <w:r>
        <w:rPr>
          <w:rFonts w:hint="eastAsia" w:ascii="宋体" w:hAnsi="宋体" w:eastAsia="宋体" w:cs="宋体"/>
          <w:b/>
          <w:bCs/>
          <w:spacing w:val="6"/>
          <w:sz w:val="31"/>
          <w:szCs w:val="31"/>
        </w:rPr>
        <w:t>基本</w:t>
      </w:r>
      <w:r>
        <w:rPr>
          <w:rFonts w:ascii="宋体" w:hAnsi="宋体" w:eastAsia="宋体" w:cs="宋体"/>
          <w:b/>
          <w:bCs/>
          <w:spacing w:val="6"/>
          <w:sz w:val="31"/>
          <w:szCs w:val="31"/>
        </w:rPr>
        <w:t>信息表</w:t>
      </w:r>
    </w:p>
    <w:p w14:paraId="309C2C59">
      <w:pPr>
        <w:spacing w:before="78" w:line="219" w:lineRule="auto"/>
        <w:ind w:right="504" w:firstLine="4961" w:firstLineChars="2050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pacing w:val="1"/>
          <w:sz w:val="24"/>
          <w:szCs w:val="24"/>
        </w:rPr>
        <w:t>填表日期</w:t>
      </w:r>
      <w:r>
        <w:rPr>
          <w:rFonts w:ascii="宋体" w:hAnsi="宋体" w:eastAsia="宋体" w:cs="宋体"/>
          <w:spacing w:val="-27"/>
          <w:sz w:val="24"/>
          <w:szCs w:val="24"/>
        </w:rPr>
        <w:t>：</w:t>
      </w:r>
      <w:r>
        <w:rPr>
          <w:rFonts w:hint="eastAsia" w:ascii="宋体" w:hAnsi="宋体" w:eastAsia="宋体" w:cs="宋体"/>
          <w:spacing w:val="-27"/>
          <w:sz w:val="24"/>
          <w:szCs w:val="24"/>
        </w:rPr>
        <w:t xml:space="preserve">        </w:t>
      </w:r>
      <w:r>
        <w:rPr>
          <w:rFonts w:ascii="宋体" w:hAnsi="宋体" w:eastAsia="宋体" w:cs="宋体"/>
          <w:spacing w:val="-27"/>
          <w:sz w:val="24"/>
          <w:szCs w:val="24"/>
        </w:rPr>
        <w:t>年</w:t>
      </w:r>
      <w:r>
        <w:rPr>
          <w:rFonts w:hint="eastAsia" w:ascii="宋体" w:hAnsi="宋体" w:eastAsia="宋体" w:cs="宋体"/>
          <w:spacing w:val="-27"/>
          <w:sz w:val="24"/>
          <w:szCs w:val="24"/>
        </w:rPr>
        <w:t xml:space="preserve">      </w:t>
      </w:r>
      <w:r>
        <w:rPr>
          <w:rFonts w:ascii="宋体" w:hAnsi="宋体" w:eastAsia="宋体" w:cs="宋体"/>
          <w:spacing w:val="-27"/>
          <w:sz w:val="24"/>
          <w:szCs w:val="24"/>
        </w:rPr>
        <w:t>月</w:t>
      </w:r>
      <w:r>
        <w:rPr>
          <w:rFonts w:hint="eastAsia" w:ascii="宋体" w:hAnsi="宋体" w:eastAsia="宋体" w:cs="宋体"/>
          <w:spacing w:val="-27"/>
          <w:sz w:val="24"/>
          <w:szCs w:val="24"/>
        </w:rPr>
        <w:t xml:space="preserve">      </w:t>
      </w:r>
      <w:r>
        <w:rPr>
          <w:rFonts w:ascii="宋体" w:hAnsi="宋体" w:eastAsia="宋体" w:cs="宋体"/>
          <w:spacing w:val="-27"/>
          <w:sz w:val="24"/>
          <w:szCs w:val="24"/>
        </w:rPr>
        <w:t>日</w:t>
      </w:r>
    </w:p>
    <w:p w14:paraId="150524F1">
      <w:pPr>
        <w:spacing w:line="152" w:lineRule="exact"/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709"/>
        <w:gridCol w:w="2268"/>
        <w:gridCol w:w="1985"/>
        <w:gridCol w:w="2062"/>
      </w:tblGrid>
      <w:tr w14:paraId="5D606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42AA855F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企业名称</w:t>
            </w:r>
          </w:p>
        </w:tc>
        <w:tc>
          <w:tcPr>
            <w:tcW w:w="2268" w:type="dxa"/>
            <w:noWrap/>
          </w:tcPr>
          <w:p w14:paraId="57C1F69E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0835E467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法定代表人</w:t>
            </w:r>
          </w:p>
        </w:tc>
        <w:tc>
          <w:tcPr>
            <w:tcW w:w="2062" w:type="dxa"/>
            <w:noWrap/>
          </w:tcPr>
          <w:p w14:paraId="4FA6DDED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42237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68522B18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委托代理人</w:t>
            </w:r>
            <w:r>
              <w:rPr>
                <w:rFonts w:hint="eastAsia"/>
              </w:rPr>
              <w:t>/</w:t>
            </w:r>
            <w:r>
              <w:rPr>
                <w:rFonts w:hint="eastAsia" w:ascii="微软雅黑" w:hAnsi="微软雅黑" w:eastAsia="微软雅黑" w:cs="微软雅黑"/>
              </w:rPr>
              <w:t>联系人</w:t>
            </w:r>
          </w:p>
        </w:tc>
        <w:tc>
          <w:tcPr>
            <w:tcW w:w="2268" w:type="dxa"/>
            <w:noWrap/>
          </w:tcPr>
          <w:p w14:paraId="176822E6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23FA5BF7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联系方式</w:t>
            </w:r>
          </w:p>
        </w:tc>
        <w:tc>
          <w:tcPr>
            <w:tcW w:w="2062" w:type="dxa"/>
            <w:noWrap/>
          </w:tcPr>
          <w:p w14:paraId="31805505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64B27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3E649AFD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注册地址</w:t>
            </w:r>
          </w:p>
        </w:tc>
        <w:tc>
          <w:tcPr>
            <w:tcW w:w="2268" w:type="dxa"/>
            <w:noWrap/>
          </w:tcPr>
          <w:p w14:paraId="4D6B1573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5F939942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办公地址</w:t>
            </w:r>
          </w:p>
        </w:tc>
        <w:tc>
          <w:tcPr>
            <w:tcW w:w="2062" w:type="dxa"/>
            <w:noWrap/>
          </w:tcPr>
          <w:p w14:paraId="19C3DEDD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13DDD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5F864954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企业性质</w:t>
            </w:r>
          </w:p>
        </w:tc>
        <w:tc>
          <w:tcPr>
            <w:tcW w:w="2268" w:type="dxa"/>
            <w:noWrap/>
          </w:tcPr>
          <w:p w14:paraId="73DD81E0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4AE87044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注册资金</w:t>
            </w:r>
            <w:r>
              <w:rPr>
                <w:rFonts w:hint="eastAsia"/>
              </w:rPr>
              <w:t>(</w:t>
            </w:r>
            <w:r>
              <w:rPr>
                <w:rFonts w:hint="eastAsia" w:ascii="微软雅黑" w:hAnsi="微软雅黑" w:eastAsia="微软雅黑" w:cs="微软雅黑"/>
                <w:lang w:eastAsia="zh-CN"/>
              </w:rPr>
              <w:t>元</w:t>
            </w:r>
            <w:r>
              <w:rPr>
                <w:rFonts w:hint="eastAsia"/>
              </w:rPr>
              <w:t>)</w:t>
            </w:r>
          </w:p>
        </w:tc>
        <w:tc>
          <w:tcPr>
            <w:tcW w:w="2062" w:type="dxa"/>
            <w:noWrap/>
          </w:tcPr>
          <w:p w14:paraId="3F584FBC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017B6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7997DBAB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销售发票类型</w:t>
            </w:r>
          </w:p>
        </w:tc>
        <w:tc>
          <w:tcPr>
            <w:tcW w:w="2268" w:type="dxa"/>
            <w:noWrap/>
          </w:tcPr>
          <w:p w14:paraId="3993E1D2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66C90A6B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发票开具最大额度</w:t>
            </w:r>
          </w:p>
        </w:tc>
        <w:tc>
          <w:tcPr>
            <w:tcW w:w="2062" w:type="dxa"/>
            <w:noWrap/>
          </w:tcPr>
          <w:p w14:paraId="39D3C69E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6C15B3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23364033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开户银行名称及账号</w:t>
            </w:r>
          </w:p>
        </w:tc>
        <w:tc>
          <w:tcPr>
            <w:tcW w:w="2268" w:type="dxa"/>
            <w:noWrap/>
          </w:tcPr>
          <w:p w14:paraId="0E12E113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5288BF60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企业税号</w:t>
            </w:r>
          </w:p>
        </w:tc>
        <w:tc>
          <w:tcPr>
            <w:tcW w:w="2062" w:type="dxa"/>
            <w:noWrap/>
          </w:tcPr>
          <w:p w14:paraId="4F7C190D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299EF7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6954482C">
            <w:pPr>
              <w:pStyle w:val="3"/>
              <w:rPr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企业统一社会信用代码</w:t>
            </w:r>
          </w:p>
        </w:tc>
        <w:tc>
          <w:tcPr>
            <w:tcW w:w="2268" w:type="dxa"/>
            <w:noWrap/>
          </w:tcPr>
          <w:p w14:paraId="2C368AD3">
            <w:pPr>
              <w:pStyle w:val="3"/>
              <w:rPr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　</w:t>
            </w:r>
          </w:p>
        </w:tc>
        <w:tc>
          <w:tcPr>
            <w:tcW w:w="1985" w:type="dxa"/>
            <w:noWrap/>
          </w:tcPr>
          <w:p w14:paraId="47C2A31C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员工数量</w:t>
            </w:r>
          </w:p>
        </w:tc>
        <w:tc>
          <w:tcPr>
            <w:tcW w:w="2062" w:type="dxa"/>
            <w:noWrap/>
          </w:tcPr>
          <w:p w14:paraId="6AD14116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532BE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0" w:hRule="atLeast"/>
          <w:jc w:val="center"/>
        </w:trPr>
        <w:tc>
          <w:tcPr>
            <w:tcW w:w="2405" w:type="dxa"/>
            <w:gridSpan w:val="2"/>
            <w:noWrap/>
          </w:tcPr>
          <w:p w14:paraId="760DF8F9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拟合作项目内容</w:t>
            </w:r>
          </w:p>
        </w:tc>
        <w:tc>
          <w:tcPr>
            <w:tcW w:w="2268" w:type="dxa"/>
            <w:noWrap/>
          </w:tcPr>
          <w:p w14:paraId="6E85C49A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  <w:tc>
          <w:tcPr>
            <w:tcW w:w="1985" w:type="dxa"/>
            <w:noWrap/>
          </w:tcPr>
          <w:p w14:paraId="4C277813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本次拟采购金额</w:t>
            </w:r>
          </w:p>
        </w:tc>
        <w:tc>
          <w:tcPr>
            <w:tcW w:w="2062" w:type="dxa"/>
            <w:noWrap/>
          </w:tcPr>
          <w:p w14:paraId="620A5C41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　</w:t>
            </w:r>
          </w:p>
        </w:tc>
      </w:tr>
      <w:tr w14:paraId="5AA6EC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  <w:jc w:val="center"/>
        </w:trPr>
        <w:tc>
          <w:tcPr>
            <w:tcW w:w="1696" w:type="dxa"/>
            <w:vMerge w:val="restart"/>
            <w:vAlign w:val="center"/>
          </w:tcPr>
          <w:p w14:paraId="09290AFC">
            <w:pPr>
              <w:pStyle w:val="3"/>
              <w:jc w:val="center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供应商属性</w:t>
            </w:r>
          </w:p>
          <w:p w14:paraId="51EE41BF">
            <w:pPr>
              <w:pStyle w:val="3"/>
              <w:jc w:val="center"/>
              <w:rPr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（可多选）</w:t>
            </w:r>
          </w:p>
        </w:tc>
        <w:tc>
          <w:tcPr>
            <w:tcW w:w="709" w:type="dxa"/>
            <w:noWrap/>
            <w:vAlign w:val="center"/>
          </w:tcPr>
          <w:p w14:paraId="670EB82B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货物</w:t>
            </w:r>
          </w:p>
        </w:tc>
        <w:tc>
          <w:tcPr>
            <w:tcW w:w="6315" w:type="dxa"/>
            <w:gridSpan w:val="3"/>
            <w:noWrap/>
            <w:vAlign w:val="center"/>
          </w:tcPr>
          <w:p w14:paraId="56882F13">
            <w:pPr>
              <w:pStyle w:val="3"/>
              <w:rPr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标准产品生产制造类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  <w:lang w:eastAsia="zh-CN"/>
              </w:rPr>
              <w:t xml:space="preserve">□ </w:t>
            </w:r>
            <w:r>
              <w:rPr>
                <w:rFonts w:hint="eastAsia" w:ascii="微软雅黑" w:hAnsi="微软雅黑" w:eastAsia="微软雅黑" w:cs="微软雅黑"/>
                <w:lang w:eastAsia="zh-CN"/>
              </w:rPr>
              <w:t>非标产品生产制造类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  <w:lang w:eastAsia="zh-CN"/>
              </w:rPr>
              <w:t xml:space="preserve">□ </w:t>
            </w:r>
            <w:r>
              <w:rPr>
                <w:rFonts w:hint="eastAsia" w:ascii="微软雅黑" w:hAnsi="微软雅黑" w:eastAsia="微软雅黑" w:cs="微软雅黑"/>
                <w:lang w:eastAsia="zh-CN"/>
              </w:rPr>
              <w:t>贸易代理类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  <w:lang w:eastAsia="zh-CN"/>
              </w:rPr>
              <w:t>□</w:t>
            </w:r>
          </w:p>
        </w:tc>
      </w:tr>
      <w:tr w14:paraId="1D8CB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696" w:type="dxa"/>
            <w:vMerge w:val="continue"/>
            <w:vAlign w:val="center"/>
          </w:tcPr>
          <w:p w14:paraId="508DADC5">
            <w:pPr>
              <w:pStyle w:val="3"/>
              <w:jc w:val="center"/>
              <w:rPr>
                <w:lang w:eastAsia="zh-CN"/>
              </w:rPr>
            </w:pPr>
          </w:p>
        </w:tc>
        <w:tc>
          <w:tcPr>
            <w:tcW w:w="709" w:type="dxa"/>
            <w:noWrap/>
            <w:vAlign w:val="center"/>
          </w:tcPr>
          <w:p w14:paraId="4BC05F58">
            <w:pPr>
              <w:pStyle w:val="3"/>
            </w:pPr>
            <w:r>
              <w:rPr>
                <w:rFonts w:hint="eastAsia" w:ascii="微软雅黑" w:hAnsi="微软雅黑" w:eastAsia="微软雅黑" w:cs="微软雅黑"/>
              </w:rPr>
              <w:t>服务</w:t>
            </w:r>
          </w:p>
        </w:tc>
        <w:tc>
          <w:tcPr>
            <w:tcW w:w="6315" w:type="dxa"/>
            <w:gridSpan w:val="3"/>
            <w:noWrap/>
            <w:vAlign w:val="center"/>
          </w:tcPr>
          <w:p w14:paraId="3FB69DBA">
            <w:pPr>
              <w:pStyle w:val="3"/>
              <w:rPr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技术服务类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  <w:lang w:eastAsia="zh-CN"/>
              </w:rPr>
              <w:t xml:space="preserve">□ </w:t>
            </w:r>
            <w:r>
              <w:rPr>
                <w:rFonts w:hint="eastAsia" w:ascii="微软雅黑" w:hAnsi="微软雅黑" w:eastAsia="微软雅黑" w:cs="微软雅黑"/>
                <w:lang w:eastAsia="zh-CN"/>
              </w:rPr>
              <w:t>协作服务类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  <w:lang w:eastAsia="zh-CN"/>
              </w:rPr>
              <w:t xml:space="preserve">□ </w:t>
            </w:r>
            <w:r>
              <w:rPr>
                <w:rFonts w:hint="eastAsia" w:ascii="微软雅黑" w:hAnsi="微软雅黑" w:eastAsia="微软雅黑" w:cs="微软雅黑"/>
                <w:lang w:eastAsia="zh-CN"/>
              </w:rPr>
              <w:t>其他服务类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  <w:lang w:eastAsia="zh-CN"/>
              </w:rPr>
              <w:t>□</w:t>
            </w:r>
          </w:p>
        </w:tc>
      </w:tr>
      <w:tr w14:paraId="5A820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6" w:hRule="atLeast"/>
          <w:jc w:val="center"/>
        </w:trPr>
        <w:tc>
          <w:tcPr>
            <w:tcW w:w="1696" w:type="dxa"/>
            <w:vAlign w:val="center"/>
          </w:tcPr>
          <w:p w14:paraId="68002B80">
            <w:pPr>
              <w:pStyle w:val="3"/>
              <w:jc w:val="center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连锁店数量</w:t>
            </w:r>
          </w:p>
        </w:tc>
        <w:tc>
          <w:tcPr>
            <w:tcW w:w="7024" w:type="dxa"/>
            <w:gridSpan w:val="4"/>
            <w:vAlign w:val="center"/>
          </w:tcPr>
          <w:p w14:paraId="58A025F8">
            <w:pPr>
              <w:pStyle w:val="3"/>
              <w:rPr>
                <w:rFonts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t>1.邢台市区内：</w:t>
            </w:r>
          </w:p>
          <w:p w14:paraId="0222BC81">
            <w:pPr>
              <w:pStyle w:val="3"/>
              <w:rPr>
                <w:rFonts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t>2</w:t>
            </w:r>
            <w:r>
              <w:rPr>
                <w:rFonts w:eastAsiaTheme="minorEastAsia"/>
                <w:lang w:eastAsia="zh-CN"/>
              </w:rPr>
              <w:t>.</w:t>
            </w:r>
            <w:r>
              <w:rPr>
                <w:rFonts w:hint="eastAsia" w:eastAsiaTheme="minorEastAsia"/>
                <w:lang w:eastAsia="zh-CN"/>
              </w:rPr>
              <w:t>邢台市辖区内（含下县）：</w:t>
            </w:r>
          </w:p>
        </w:tc>
      </w:tr>
      <w:tr w14:paraId="01E5D7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  <w:jc w:val="center"/>
        </w:trPr>
        <w:tc>
          <w:tcPr>
            <w:tcW w:w="1696" w:type="dxa"/>
            <w:noWrap/>
            <w:vAlign w:val="center"/>
          </w:tcPr>
          <w:p w14:paraId="5A839E32">
            <w:pPr>
              <w:pStyle w:val="3"/>
              <w:jc w:val="center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主要原材料</w:t>
            </w:r>
          </w:p>
          <w:p w14:paraId="1C258E81">
            <w:pPr>
              <w:pStyle w:val="3"/>
              <w:jc w:val="center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供货厂家</w:t>
            </w:r>
          </w:p>
        </w:tc>
        <w:tc>
          <w:tcPr>
            <w:tcW w:w="7024" w:type="dxa"/>
            <w:gridSpan w:val="4"/>
            <w:vAlign w:val="center"/>
          </w:tcPr>
          <w:p w14:paraId="705A69BA">
            <w:pPr>
              <w:pStyle w:val="3"/>
            </w:pPr>
          </w:p>
        </w:tc>
      </w:tr>
      <w:tr w14:paraId="03482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3" w:hRule="atLeast"/>
          <w:jc w:val="center"/>
        </w:trPr>
        <w:tc>
          <w:tcPr>
            <w:tcW w:w="1696" w:type="dxa"/>
            <w:vAlign w:val="center"/>
          </w:tcPr>
          <w:p w14:paraId="0C5058C0">
            <w:pPr>
              <w:pStyle w:val="3"/>
              <w:jc w:val="center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主要业绩</w:t>
            </w:r>
          </w:p>
        </w:tc>
        <w:tc>
          <w:tcPr>
            <w:tcW w:w="7024" w:type="dxa"/>
            <w:gridSpan w:val="4"/>
            <w:vAlign w:val="center"/>
          </w:tcPr>
          <w:p w14:paraId="6BBEF6A0">
            <w:pPr>
              <w:pStyle w:val="3"/>
              <w:rPr>
                <w:lang w:eastAsia="zh-CN"/>
              </w:rPr>
            </w:pPr>
          </w:p>
        </w:tc>
      </w:tr>
      <w:tr w14:paraId="3B9BF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0" w:hRule="atLeast"/>
          <w:jc w:val="center"/>
        </w:trPr>
        <w:tc>
          <w:tcPr>
            <w:tcW w:w="1696" w:type="dxa"/>
            <w:vAlign w:val="center"/>
          </w:tcPr>
          <w:p w14:paraId="25171B59">
            <w:pPr>
              <w:pStyle w:val="3"/>
              <w:jc w:val="center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企业承诺</w:t>
            </w:r>
          </w:p>
        </w:tc>
        <w:tc>
          <w:tcPr>
            <w:tcW w:w="7024" w:type="dxa"/>
            <w:gridSpan w:val="4"/>
          </w:tcPr>
          <w:p w14:paraId="280123B7">
            <w:pPr>
              <w:pStyle w:val="3"/>
              <w:ind w:firstLine="420" w:firstLineChars="200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ascii="微软雅黑" w:hAnsi="微软雅黑" w:eastAsia="微软雅黑" w:cs="微软雅黑"/>
                <w:lang w:eastAsia="zh-CN"/>
              </w:rPr>
              <w:t>本信息表中填写内容和所附资料均真实、合法，符合国家有关 规范，标准和规定，如有不实之处，我（单位）愿负相关法律责任， 并承担由此造成的一切后果。</w:t>
            </w:r>
          </w:p>
          <w:p w14:paraId="69C39911">
            <w:pPr>
              <w:pStyle w:val="3"/>
              <w:rPr>
                <w:rFonts w:ascii="微软雅黑" w:hAnsi="微软雅黑" w:eastAsia="微软雅黑" w:cs="微软雅黑"/>
                <w:lang w:eastAsia="zh-CN"/>
              </w:rPr>
            </w:pPr>
          </w:p>
          <w:p w14:paraId="277F1367">
            <w:pPr>
              <w:pStyle w:val="3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ascii="微软雅黑" w:hAnsi="微软雅黑" w:eastAsia="微软雅黑" w:cs="微软雅黑"/>
                <w:lang w:eastAsia="zh-CN"/>
              </w:rPr>
              <w:t xml:space="preserve">法定代表人签字：                 </w:t>
            </w:r>
          </w:p>
          <w:p w14:paraId="1C1BA976">
            <w:pPr>
              <w:pStyle w:val="3"/>
              <w:ind w:firstLine="4200" w:firstLineChars="2000"/>
              <w:rPr>
                <w:rFonts w:ascii="微软雅黑" w:hAnsi="微软雅黑" w:eastAsia="微软雅黑" w:cs="微软雅黑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lang w:eastAsia="zh-CN"/>
              </w:rPr>
              <w:t>年月日</w:t>
            </w:r>
          </w:p>
        </w:tc>
      </w:tr>
    </w:tbl>
    <w:p w14:paraId="543F17CF">
      <w:pPr>
        <w:pStyle w:val="3"/>
        <w:rPr>
          <w:lang w:eastAsia="zh-CN"/>
        </w:rPr>
      </w:pPr>
    </w:p>
    <w:bookmarkEnd w:id="0"/>
    <w:bookmarkEnd w:id="1"/>
    <w:p w14:paraId="33F110F4"/>
    <w:sectPr>
      <w:footerReference r:id="rId3" w:type="default"/>
      <w:pgSz w:w="11906" w:h="16838"/>
      <w:pgMar w:top="1418" w:right="1588" w:bottom="141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610244956"/>
      <w:docPartObj>
        <w:docPartGallery w:val="AutoText"/>
      </w:docPartObj>
    </w:sdtPr>
    <w:sdtContent>
      <w:p w14:paraId="0B02555A"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10</w:t>
        </w:r>
        <w:r>
          <w:fldChar w:fldCharType="end"/>
        </w:r>
      </w:p>
    </w:sdtContent>
  </w:sdt>
  <w:p w14:paraId="7CC0EDF9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BC0"/>
    <w:rsid w:val="00046312"/>
    <w:rsid w:val="00050226"/>
    <w:rsid w:val="000522BA"/>
    <w:rsid w:val="000B6235"/>
    <w:rsid w:val="00101335"/>
    <w:rsid w:val="00156D37"/>
    <w:rsid w:val="00182A50"/>
    <w:rsid w:val="001C3AB6"/>
    <w:rsid w:val="001D0978"/>
    <w:rsid w:val="001D2024"/>
    <w:rsid w:val="001D486C"/>
    <w:rsid w:val="001D6D89"/>
    <w:rsid w:val="001E32F8"/>
    <w:rsid w:val="001F157E"/>
    <w:rsid w:val="0025127C"/>
    <w:rsid w:val="002A4098"/>
    <w:rsid w:val="002B6A3E"/>
    <w:rsid w:val="002C035F"/>
    <w:rsid w:val="002F45AA"/>
    <w:rsid w:val="00302B77"/>
    <w:rsid w:val="00332FA1"/>
    <w:rsid w:val="0033618B"/>
    <w:rsid w:val="00354062"/>
    <w:rsid w:val="00365AA8"/>
    <w:rsid w:val="00367AF3"/>
    <w:rsid w:val="003B0299"/>
    <w:rsid w:val="00405BC0"/>
    <w:rsid w:val="00452191"/>
    <w:rsid w:val="00483D0F"/>
    <w:rsid w:val="004B4F52"/>
    <w:rsid w:val="005077B2"/>
    <w:rsid w:val="00524A0C"/>
    <w:rsid w:val="005851F4"/>
    <w:rsid w:val="005B2476"/>
    <w:rsid w:val="005E4C55"/>
    <w:rsid w:val="006313A1"/>
    <w:rsid w:val="00644936"/>
    <w:rsid w:val="006D5E15"/>
    <w:rsid w:val="006E15CF"/>
    <w:rsid w:val="006F2079"/>
    <w:rsid w:val="00715E4B"/>
    <w:rsid w:val="00752AD4"/>
    <w:rsid w:val="00771F6F"/>
    <w:rsid w:val="0079203B"/>
    <w:rsid w:val="007A44C5"/>
    <w:rsid w:val="007B2505"/>
    <w:rsid w:val="00821C84"/>
    <w:rsid w:val="00866D03"/>
    <w:rsid w:val="0087558D"/>
    <w:rsid w:val="008B62C9"/>
    <w:rsid w:val="009416CC"/>
    <w:rsid w:val="009F4FD9"/>
    <w:rsid w:val="00A347A1"/>
    <w:rsid w:val="00A464F1"/>
    <w:rsid w:val="00A547B5"/>
    <w:rsid w:val="00A60EC7"/>
    <w:rsid w:val="00A77152"/>
    <w:rsid w:val="00AC20B1"/>
    <w:rsid w:val="00AD374B"/>
    <w:rsid w:val="00B44F3F"/>
    <w:rsid w:val="00B84A8E"/>
    <w:rsid w:val="00BB6250"/>
    <w:rsid w:val="00C569E9"/>
    <w:rsid w:val="00C6461D"/>
    <w:rsid w:val="00C80B34"/>
    <w:rsid w:val="00C83F17"/>
    <w:rsid w:val="00CC6AA7"/>
    <w:rsid w:val="00D12560"/>
    <w:rsid w:val="00D27F93"/>
    <w:rsid w:val="00D71B4A"/>
    <w:rsid w:val="00D80F5E"/>
    <w:rsid w:val="00D87614"/>
    <w:rsid w:val="00E04E12"/>
    <w:rsid w:val="00E75224"/>
    <w:rsid w:val="00EC434D"/>
    <w:rsid w:val="00EE1509"/>
    <w:rsid w:val="00F15388"/>
    <w:rsid w:val="00F569F8"/>
    <w:rsid w:val="00F75E32"/>
    <w:rsid w:val="00FF075D"/>
    <w:rsid w:val="00FF68FF"/>
    <w:rsid w:val="02EC685C"/>
    <w:rsid w:val="1BA921A5"/>
    <w:rsid w:val="672D16D2"/>
    <w:rsid w:val="7D5227F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  <w:rPr>
      <w:rFonts w:ascii="Calibri" w:hAnsi="Calibri" w:eastAsia="宋体" w:cs="Times New Roman"/>
      <w:szCs w:val="24"/>
    </w:rPr>
  </w:style>
  <w:style w:type="paragraph" w:styleId="3">
    <w:name w:val="Body Text"/>
    <w:basedOn w:val="1"/>
    <w:link w:val="13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5"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uiPriority w:val="99"/>
    <w:rPr>
      <w:sz w:val="18"/>
      <w:szCs w:val="18"/>
    </w:rPr>
  </w:style>
  <w:style w:type="paragraph" w:customStyle="1" w:styleId="11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宋体" w:hAnsi="宋体" w:eastAsia="宋体" w:cs="宋体"/>
      <w:snapToGrid w:val="0"/>
      <w:color w:val="000000"/>
      <w:kern w:val="0"/>
      <w:sz w:val="20"/>
      <w:szCs w:val="20"/>
      <w:lang w:eastAsia="en-US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正文文本 Char"/>
    <w:basedOn w:val="8"/>
    <w:link w:val="3"/>
    <w:semiHidden/>
    <w:qFormat/>
    <w:uiPriority w:val="0"/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table" w:customStyle="1" w:styleId="14">
    <w:name w:val="Table Normal"/>
    <w:semiHidden/>
    <w:unhideWhenUsed/>
    <w:qFormat/>
    <w:uiPriority w:val="0"/>
    <w:rPr>
      <w:rFonts w:ascii="Arial" w:hAnsi="Arial" w:cs="Arial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0D1E1-C171-496F-926A-F0EB0286CD1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3336</Words>
  <Characters>3545</Characters>
  <Lines>29</Lines>
  <Paragraphs>8</Paragraphs>
  <TotalTime>667</TotalTime>
  <ScaleCrop>false</ScaleCrop>
  <LinksUpToDate>false</LinksUpToDate>
  <CharactersWithSpaces>3867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2025-06-24T08:29:00Z</dcterms:created>
  <dc:creator>Administrator</dc:creator>
  <cp:lastModifiedBy>LeoLee</cp:lastModifiedBy>
  <cp:lastPrinted>2025-07-28T02:51:00Z</cp:lastPrinted>
  <dcterms:modified xsi:type="dcterms:W3CDTF">2025-07-28T10:05:48Z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eyJoZGlkIjoiYmYyMzZiMmFjZGE1ZDE2YjJmYTI2ZDZkZjU0ZjVhZDciLCJ1c2VySWQiOiIzNDczMDI1NzQifQ==</vt:lpwstr>
  </property>
  <property fmtid="{D5CDD505-2E9C-101B-9397-08002B2CF9AE}" pid="3" name="KSOProductBuildVer">
    <vt:lpwstr>2052-12.1.0.21915</vt:lpwstr>
  </property>
  <property fmtid="{D5CDD505-2E9C-101B-9397-08002B2CF9AE}" pid="4" name="ICV">
    <vt:lpwstr>A339717F7D7244BF896D906B03881CB6_13</vt:lpwstr>
  </property>
</Properties>
</file>